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E8C" w:rsidRPr="00704E8C" w:rsidRDefault="00704E8C" w:rsidP="00704E8C">
      <w:pPr>
        <w:ind w:left="-567" w:firstLine="567"/>
        <w:jc w:val="both"/>
        <w:rPr>
          <w:color w:val="002060"/>
          <w:sz w:val="28"/>
          <w:szCs w:val="28"/>
        </w:rPr>
      </w:pPr>
      <w:r w:rsidRPr="00640029">
        <w:rPr>
          <w:color w:val="002060"/>
          <w:sz w:val="28"/>
          <w:szCs w:val="28"/>
        </w:rPr>
        <w:t xml:space="preserve">Большинство детей очень любят играть с водой: в ванне и за столом, в бассейне и на прогулке. В зависимости от желаний и потребностей ребенка игры с водой могут быть спокойными, подвижными, сюжетными. При помощи взрослого и правильно организованной среды эти занятия становятся не только увлекательными, но и чрезвычайно полезными. Они развивают мелкую моторику, координацию движений, снимают эмоциональное напряжение. Опыты с водой позволяют познакомить малыша с окружающим миром, развить мышление и любознательность. </w:t>
      </w:r>
    </w:p>
    <w:p w:rsidR="00E169CA" w:rsidRPr="00640029" w:rsidRDefault="00E169CA" w:rsidP="00704E8C">
      <w:pPr>
        <w:jc w:val="center"/>
        <w:rPr>
          <w:b/>
          <w:color w:val="002060"/>
          <w:sz w:val="32"/>
          <w:szCs w:val="32"/>
        </w:rPr>
      </w:pPr>
      <w:r w:rsidRPr="00640029">
        <w:rPr>
          <w:b/>
          <w:color w:val="002060"/>
          <w:sz w:val="32"/>
          <w:szCs w:val="32"/>
        </w:rPr>
        <w:t>Игры с водой для малышей</w:t>
      </w:r>
    </w:p>
    <w:p w:rsidR="00704E8C" w:rsidRDefault="00640029" w:rsidP="00704E8C">
      <w:pPr>
        <w:ind w:left="-567" w:firstLine="567"/>
        <w:jc w:val="both"/>
        <w:rPr>
          <w:color w:val="002060"/>
          <w:sz w:val="28"/>
          <w:szCs w:val="28"/>
        </w:rPr>
      </w:pPr>
      <w:r w:rsidRPr="00640029">
        <w:rPr>
          <w:color w:val="002060"/>
          <w:sz w:val="28"/>
          <w:szCs w:val="28"/>
        </w:rPr>
        <w:t xml:space="preserve">Игры с водой для малышей. </w:t>
      </w:r>
      <w:r w:rsidR="00E169CA" w:rsidRPr="00640029">
        <w:rPr>
          <w:color w:val="002060"/>
          <w:sz w:val="28"/>
          <w:szCs w:val="28"/>
        </w:rPr>
        <w:t>Для игр с водой вам могут понадобиться емкости различного объема, ложки, половники, сита, воронки, водяные мельницы, венчики, пипетки, губки и тряпки, поднос и другие приспособления. Вот несколько интересных идей для водных игр, которые обязательно понравя</w:t>
      </w:r>
      <w:r w:rsidR="00704E8C">
        <w:rPr>
          <w:color w:val="002060"/>
          <w:sz w:val="28"/>
          <w:szCs w:val="28"/>
        </w:rPr>
        <w:t>тся детям.</w:t>
      </w:r>
    </w:p>
    <w:p w:rsidR="00704E8C" w:rsidRDefault="00704E8C" w:rsidP="00704E8C">
      <w:pPr>
        <w:pStyle w:val="a6"/>
        <w:numPr>
          <w:ilvl w:val="0"/>
          <w:numId w:val="8"/>
        </w:numPr>
        <w:ind w:left="-567" w:firstLine="360"/>
        <w:jc w:val="both"/>
        <w:rPr>
          <w:color w:val="002060"/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«Отожми губку».</w:t>
      </w:r>
      <w:r w:rsidRPr="00704E8C">
        <w:rPr>
          <w:color w:val="002060"/>
          <w:sz w:val="28"/>
          <w:szCs w:val="28"/>
        </w:rPr>
        <w:t xml:space="preserve"> </w:t>
      </w:r>
      <w:r w:rsidR="00E169CA" w:rsidRPr="00704E8C">
        <w:rPr>
          <w:color w:val="002060"/>
          <w:sz w:val="28"/>
          <w:szCs w:val="28"/>
        </w:rPr>
        <w:t>Для этой игры понадобятся два тазика (или глубокие миски) и, конечно, губка. Одну из емкостей наполните водой, а вторую оставьте пустой. Используя губку, кроха должен перелить воду из одного тазика в другой.</w:t>
      </w:r>
    </w:p>
    <w:p w:rsidR="00E169CA" w:rsidRPr="00704E8C" w:rsidRDefault="00E169CA" w:rsidP="00704E8C">
      <w:pPr>
        <w:pStyle w:val="a6"/>
        <w:numPr>
          <w:ilvl w:val="0"/>
          <w:numId w:val="8"/>
        </w:numPr>
        <w:ind w:left="-567" w:firstLine="360"/>
        <w:jc w:val="both"/>
        <w:rPr>
          <w:color w:val="002060"/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«Поймай рыбку».</w:t>
      </w:r>
      <w:r w:rsidRPr="00704E8C">
        <w:rPr>
          <w:color w:val="002060"/>
          <w:sz w:val="28"/>
          <w:szCs w:val="28"/>
        </w:rPr>
        <w:t xml:space="preserve"> Положите в тазик с водой </w:t>
      </w:r>
      <w:proofErr w:type="spellStart"/>
      <w:r w:rsidRPr="00704E8C">
        <w:rPr>
          <w:color w:val="002060"/>
          <w:sz w:val="28"/>
          <w:szCs w:val="28"/>
        </w:rPr>
        <w:t>нетонущие</w:t>
      </w:r>
      <w:proofErr w:type="spellEnd"/>
      <w:r w:rsidRPr="00704E8C">
        <w:rPr>
          <w:color w:val="002060"/>
          <w:sz w:val="28"/>
          <w:szCs w:val="28"/>
        </w:rPr>
        <w:t xml:space="preserve"> предметы (например, мелкие резиновые игрушки, пробки, мячики, бусинки) и предложите малышу с помощью сита «выловить рыбок». Подготовьте миску или ведерко, куда ребенок будет складывать свой улов.</w:t>
      </w:r>
    </w:p>
    <w:p w:rsidR="00704E8C" w:rsidRPr="00640029" w:rsidRDefault="00704E8C" w:rsidP="00640029">
      <w:pPr>
        <w:ind w:left="-567" w:firstLine="567"/>
        <w:jc w:val="both"/>
        <w:rPr>
          <w:color w:val="002060"/>
          <w:sz w:val="28"/>
          <w:szCs w:val="28"/>
        </w:rPr>
      </w:pPr>
      <w:r w:rsidRPr="00704E8C">
        <w:rPr>
          <w:color w:val="002060"/>
          <w:sz w:val="28"/>
          <w:szCs w:val="28"/>
        </w:rPr>
        <w:drawing>
          <wp:inline distT="0" distB="0" distL="0" distR="0">
            <wp:extent cx="5286374" cy="2819400"/>
            <wp:effectExtent l="171450" t="133350" r="352426" b="304800"/>
            <wp:docPr id="2" name="Рисунок 16" descr="C:\Users\Admin\Downloads\0_4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0_42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860" cy="28223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169CA" w:rsidRPr="00696C2B" w:rsidRDefault="00E169CA">
      <w:pPr>
        <w:rPr>
          <w:lang w:val="en-US"/>
        </w:rPr>
      </w:pPr>
    </w:p>
    <w:p w:rsidR="00485428" w:rsidRDefault="00485428" w:rsidP="00640029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067300" cy="2857500"/>
            <wp:effectExtent l="171450" t="133350" r="361950" b="304800"/>
            <wp:docPr id="1" name="Рисунок 1" descr="Игры с водой для малыш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с водой для малыш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752" cy="28560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E8C" w:rsidRPr="00704E8C" w:rsidRDefault="00485428" w:rsidP="00704E8C">
      <w:pPr>
        <w:pStyle w:val="a6"/>
        <w:numPr>
          <w:ilvl w:val="0"/>
          <w:numId w:val="11"/>
        </w:numPr>
        <w:ind w:left="-567" w:firstLine="360"/>
        <w:jc w:val="both"/>
        <w:rPr>
          <w:color w:val="002060"/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Переливания жидкос</w:t>
      </w:r>
      <w:r w:rsidR="00640029" w:rsidRPr="00704E8C">
        <w:rPr>
          <w:b/>
          <w:color w:val="002060"/>
          <w:sz w:val="28"/>
          <w:szCs w:val="28"/>
        </w:rPr>
        <w:t>ти</w:t>
      </w:r>
      <w:r w:rsidR="00640029" w:rsidRPr="00704E8C">
        <w:rPr>
          <w:color w:val="002060"/>
          <w:sz w:val="28"/>
          <w:szCs w:val="28"/>
        </w:rPr>
        <w:t xml:space="preserve"> из одного кувшина в другой - </w:t>
      </w:r>
      <w:r w:rsidRPr="00704E8C">
        <w:rPr>
          <w:color w:val="002060"/>
          <w:sz w:val="28"/>
          <w:szCs w:val="28"/>
        </w:rPr>
        <w:t xml:space="preserve">для малышей задача не из легких. Это упражнение позволяет развивать координацию движений, глазомер, концентрацию внимания. </w:t>
      </w:r>
    </w:p>
    <w:p w:rsidR="009D52C4" w:rsidRDefault="00485428" w:rsidP="009D52C4">
      <w:pPr>
        <w:pStyle w:val="a6"/>
        <w:numPr>
          <w:ilvl w:val="0"/>
          <w:numId w:val="10"/>
        </w:numPr>
        <w:ind w:left="-567" w:firstLine="360"/>
        <w:jc w:val="both"/>
        <w:rPr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«Налей воду в стаканы».</w:t>
      </w:r>
      <w:r w:rsidRPr="00704E8C">
        <w:rPr>
          <w:color w:val="002060"/>
          <w:sz w:val="28"/>
          <w:szCs w:val="28"/>
        </w:rPr>
        <w:t xml:space="preserve"> Приготовьте стаканы и другие емкости различного объема и формы, а затем с помощью фломастера или клейкой ленты отметьте на них тот уровень, до которого малышу нужно их наполнить. Чтобы ребенку было интересней, воду можно подкрасить</w:t>
      </w:r>
      <w:r w:rsidRPr="00704E8C">
        <w:rPr>
          <w:sz w:val="28"/>
          <w:szCs w:val="28"/>
        </w:rPr>
        <w:t xml:space="preserve">. </w:t>
      </w:r>
    </w:p>
    <w:p w:rsidR="00704E8C" w:rsidRPr="009D52C4" w:rsidRDefault="00485428" w:rsidP="009D52C4">
      <w:pPr>
        <w:ind w:left="-567"/>
        <w:jc w:val="both"/>
        <w:rPr>
          <w:sz w:val="28"/>
          <w:szCs w:val="28"/>
        </w:rPr>
      </w:pPr>
      <w:r w:rsidRPr="009D52C4">
        <w:rPr>
          <w:b/>
          <w:color w:val="002060"/>
          <w:sz w:val="28"/>
          <w:szCs w:val="28"/>
        </w:rPr>
        <w:t>Чтобы не намочить стол во время занятий с водой, используйте поднос, а также губку. Убирая за собой пролитую воду, малыш будет приучаться к самостоятельности и аккуратности.</w:t>
      </w:r>
    </w:p>
    <w:p w:rsidR="00704E8C" w:rsidRPr="00704E8C" w:rsidRDefault="00704E8C" w:rsidP="00704E8C">
      <w:pPr>
        <w:pStyle w:val="a6"/>
        <w:numPr>
          <w:ilvl w:val="0"/>
          <w:numId w:val="10"/>
        </w:numPr>
        <w:ind w:left="-567" w:firstLine="360"/>
        <w:jc w:val="both"/>
        <w:rPr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Перелей через воронку».</w:t>
      </w:r>
      <w:r w:rsidRPr="00704E8C">
        <w:rPr>
          <w:color w:val="002060"/>
          <w:sz w:val="28"/>
          <w:szCs w:val="28"/>
        </w:rPr>
        <w:t xml:space="preserve"> Дети любят использовать в играх различные приспособления, с которыми они нечасто сталкиваются в реальной жизни. Одной из таких интересных вещей является обыкновенная воронка.</w:t>
      </w:r>
    </w:p>
    <w:p w:rsidR="00704E8C" w:rsidRPr="00704E8C" w:rsidRDefault="00704E8C" w:rsidP="00704E8C">
      <w:pPr>
        <w:pStyle w:val="a6"/>
        <w:numPr>
          <w:ilvl w:val="0"/>
          <w:numId w:val="10"/>
        </w:numPr>
        <w:ind w:left="-567" w:firstLine="360"/>
        <w:jc w:val="both"/>
        <w:rPr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«Взбей пену».</w:t>
      </w:r>
      <w:r w:rsidRPr="00704E8C">
        <w:rPr>
          <w:color w:val="002060"/>
          <w:sz w:val="28"/>
          <w:szCs w:val="28"/>
        </w:rPr>
        <w:t xml:space="preserve"> Добавьте в воду немного жидкого мыла и покажите ребенка, как при помощи венчика можно взбить пушистую пену. </w:t>
      </w:r>
    </w:p>
    <w:p w:rsidR="00704E8C" w:rsidRPr="00704E8C" w:rsidRDefault="00704E8C" w:rsidP="00704E8C">
      <w:pPr>
        <w:pStyle w:val="a6"/>
        <w:numPr>
          <w:ilvl w:val="0"/>
          <w:numId w:val="10"/>
        </w:numPr>
        <w:ind w:left="-567" w:firstLine="360"/>
        <w:jc w:val="both"/>
        <w:rPr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«Большая стирка».</w:t>
      </w:r>
      <w:r w:rsidRPr="00704E8C">
        <w:rPr>
          <w:color w:val="002060"/>
          <w:sz w:val="28"/>
          <w:szCs w:val="28"/>
        </w:rPr>
        <w:t xml:space="preserve"> Таз с водой и несколько кукольных платьев или просто тряпочек - это все, что нужно, чтобы малыш надолго занялся делом. Также можно натянуть веревку (например, между двух стульев) и при помощи прищепок вешать игрушечную одежду сушиться.</w:t>
      </w:r>
    </w:p>
    <w:p w:rsidR="00704E8C" w:rsidRPr="00704E8C" w:rsidRDefault="00704E8C" w:rsidP="00704E8C">
      <w:pPr>
        <w:pStyle w:val="a6"/>
        <w:numPr>
          <w:ilvl w:val="0"/>
          <w:numId w:val="10"/>
        </w:numPr>
        <w:ind w:left="-567" w:firstLine="360"/>
        <w:jc w:val="both"/>
        <w:rPr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 xml:space="preserve"> «</w:t>
      </w:r>
      <w:proofErr w:type="spellStart"/>
      <w:r w:rsidRPr="00704E8C">
        <w:rPr>
          <w:b/>
          <w:color w:val="002060"/>
          <w:sz w:val="28"/>
          <w:szCs w:val="28"/>
        </w:rPr>
        <w:t>Автомойка</w:t>
      </w:r>
      <w:proofErr w:type="spellEnd"/>
      <w:r w:rsidRPr="00704E8C">
        <w:rPr>
          <w:b/>
          <w:color w:val="002060"/>
          <w:sz w:val="28"/>
          <w:szCs w:val="28"/>
        </w:rPr>
        <w:t>».</w:t>
      </w:r>
      <w:r w:rsidRPr="00704E8C">
        <w:rPr>
          <w:color w:val="002060"/>
          <w:sz w:val="28"/>
          <w:szCs w:val="28"/>
        </w:rPr>
        <w:t xml:space="preserve"> Чтобы приучить кроху к уходу за своими вещами, поиграйте с ним в </w:t>
      </w:r>
      <w:proofErr w:type="spellStart"/>
      <w:r w:rsidRPr="00704E8C">
        <w:rPr>
          <w:color w:val="002060"/>
          <w:sz w:val="28"/>
          <w:szCs w:val="28"/>
        </w:rPr>
        <w:t>автомойку</w:t>
      </w:r>
      <w:proofErr w:type="spellEnd"/>
      <w:r w:rsidRPr="00704E8C">
        <w:rPr>
          <w:color w:val="002060"/>
          <w:sz w:val="28"/>
          <w:szCs w:val="28"/>
        </w:rPr>
        <w:t xml:space="preserve">. Резиновые и пластиковые игрушки малыш сможет </w:t>
      </w:r>
      <w:r w:rsidRPr="00704E8C">
        <w:rPr>
          <w:color w:val="002060"/>
          <w:sz w:val="28"/>
          <w:szCs w:val="28"/>
        </w:rPr>
        <w:lastRenderedPageBreak/>
        <w:t xml:space="preserve">самостоятельно помыть в мыльном растворе, а затем сполоснуть под проточной водой. </w:t>
      </w:r>
    </w:p>
    <w:p w:rsidR="00704E8C" w:rsidRPr="00704E8C" w:rsidRDefault="00704E8C" w:rsidP="00704E8C">
      <w:pPr>
        <w:pStyle w:val="a6"/>
        <w:ind w:left="-207"/>
        <w:jc w:val="both"/>
        <w:rPr>
          <w:sz w:val="28"/>
          <w:szCs w:val="28"/>
        </w:rPr>
      </w:pPr>
    </w:p>
    <w:p w:rsidR="00485428" w:rsidRDefault="00704E8C" w:rsidP="00485428">
      <w:pPr>
        <w:jc w:val="both"/>
        <w:rPr>
          <w:b/>
          <w:sz w:val="28"/>
          <w:szCs w:val="28"/>
        </w:rPr>
      </w:pPr>
      <w:r w:rsidRPr="00704E8C">
        <w:rPr>
          <w:b/>
          <w:sz w:val="28"/>
          <w:szCs w:val="28"/>
        </w:rPr>
        <w:drawing>
          <wp:inline distT="0" distB="0" distL="0" distR="0">
            <wp:extent cx="5495925" cy="3057525"/>
            <wp:effectExtent l="171450" t="133350" r="371475" b="314325"/>
            <wp:docPr id="5" name="Рисунок 4" descr="Налей воду в стака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лей воду в стакан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3187" cy="30560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A46CD" w:rsidRDefault="00704E8C" w:rsidP="00485428">
      <w:pPr>
        <w:pStyle w:val="a6"/>
        <w:numPr>
          <w:ilvl w:val="0"/>
          <w:numId w:val="2"/>
        </w:numPr>
        <w:ind w:left="-567" w:firstLine="417"/>
        <w:jc w:val="both"/>
        <w:rPr>
          <w:color w:val="002060"/>
          <w:sz w:val="28"/>
          <w:szCs w:val="28"/>
        </w:rPr>
      </w:pPr>
      <w:r w:rsidRPr="00EA46CD">
        <w:rPr>
          <w:b/>
          <w:color w:val="002060"/>
          <w:sz w:val="28"/>
          <w:szCs w:val="28"/>
        </w:rPr>
        <w:t xml:space="preserve"> </w:t>
      </w:r>
      <w:r w:rsidR="00485428" w:rsidRPr="00EA46CD">
        <w:rPr>
          <w:b/>
          <w:color w:val="002060"/>
          <w:sz w:val="28"/>
          <w:szCs w:val="28"/>
        </w:rPr>
        <w:t>«Ледниковый период».</w:t>
      </w:r>
      <w:r w:rsidR="00485428" w:rsidRPr="00EA46CD">
        <w:rPr>
          <w:color w:val="002060"/>
          <w:sz w:val="28"/>
          <w:szCs w:val="28"/>
        </w:rPr>
        <w:t xml:space="preserve"> В небольшую миску (или силиконовую форму) положите мелкие игрушки и залейте их водой, а после – заморозьте. Чтобы легко извлечь лед из миски, обдайте ее кипятком. Ребенок почувствует себя настоящим спасателем, освобождая игрушки ото льда при помощи различных инструментов.</w:t>
      </w:r>
    </w:p>
    <w:p w:rsidR="00485428" w:rsidRPr="00704E8C" w:rsidRDefault="00485428" w:rsidP="00704E8C">
      <w:pPr>
        <w:ind w:left="-567"/>
        <w:jc w:val="center"/>
        <w:rPr>
          <w:b/>
          <w:color w:val="002060"/>
          <w:sz w:val="28"/>
          <w:szCs w:val="28"/>
        </w:rPr>
      </w:pPr>
      <w:r w:rsidRPr="00704E8C">
        <w:rPr>
          <w:b/>
          <w:color w:val="002060"/>
          <w:sz w:val="28"/>
          <w:szCs w:val="28"/>
        </w:rPr>
        <w:t>Простые опыты и эксперименты с водой для дошкольников</w:t>
      </w:r>
      <w:r w:rsidR="00EA46CD" w:rsidRPr="00704E8C">
        <w:rPr>
          <w:b/>
          <w:color w:val="002060"/>
          <w:sz w:val="28"/>
          <w:szCs w:val="28"/>
        </w:rPr>
        <w:t>.</w:t>
      </w:r>
    </w:p>
    <w:p w:rsidR="00704E8C" w:rsidRDefault="00EA46CD" w:rsidP="00704E8C">
      <w:pPr>
        <w:ind w:left="-567" w:firstLine="567"/>
        <w:jc w:val="both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Дети дошкольного возраста - </w:t>
      </w:r>
      <w:r w:rsidR="00485428" w:rsidRPr="00EA46CD">
        <w:rPr>
          <w:color w:val="002060"/>
          <w:sz w:val="28"/>
          <w:szCs w:val="28"/>
        </w:rPr>
        <w:t xml:space="preserve">прирожденные исследователи. Опыты и эксперименты знакомят малышей со свойствами воды, расширяют их представления об окружающем мире, развивают логику и внимание. </w:t>
      </w:r>
      <w:r>
        <w:rPr>
          <w:color w:val="002060"/>
          <w:sz w:val="28"/>
          <w:szCs w:val="28"/>
        </w:rPr>
        <w:t xml:space="preserve"> </w:t>
      </w:r>
      <w:r w:rsidR="00485428" w:rsidRPr="00EA46CD">
        <w:rPr>
          <w:color w:val="002060"/>
          <w:sz w:val="28"/>
          <w:szCs w:val="28"/>
        </w:rPr>
        <w:t xml:space="preserve">Вместе с ребенком определите </w:t>
      </w:r>
      <w:r w:rsidR="00485428" w:rsidRPr="00704E8C">
        <w:rPr>
          <w:b/>
          <w:color w:val="002060"/>
          <w:sz w:val="28"/>
          <w:szCs w:val="28"/>
          <w:u w:val="single"/>
        </w:rPr>
        <w:t>основные свойства воды:</w:t>
      </w:r>
      <w:r w:rsidR="00485428" w:rsidRPr="00EA46CD">
        <w:rPr>
          <w:color w:val="002060"/>
          <w:sz w:val="28"/>
          <w:szCs w:val="28"/>
        </w:rPr>
        <w:t xml:space="preserve"> </w:t>
      </w:r>
    </w:p>
    <w:p w:rsidR="005B0A02" w:rsidRDefault="00485428" w:rsidP="005B0A02">
      <w:pPr>
        <w:pStyle w:val="a6"/>
        <w:ind w:left="-567"/>
        <w:jc w:val="both"/>
        <w:rPr>
          <w:color w:val="002060"/>
          <w:sz w:val="28"/>
          <w:szCs w:val="28"/>
        </w:rPr>
      </w:pPr>
      <w:r w:rsidRPr="005B0A02">
        <w:rPr>
          <w:i/>
          <w:color w:val="002060"/>
          <w:sz w:val="28"/>
          <w:szCs w:val="28"/>
        </w:rPr>
        <w:t>У воды нет цвета.</w:t>
      </w:r>
      <w:r w:rsidRPr="00704E8C">
        <w:rPr>
          <w:color w:val="002060"/>
          <w:sz w:val="28"/>
          <w:szCs w:val="28"/>
        </w:rPr>
        <w:t xml:space="preserve"> В один стакан нал</w:t>
      </w:r>
      <w:r w:rsidR="00EA46CD" w:rsidRPr="00704E8C">
        <w:rPr>
          <w:color w:val="002060"/>
          <w:sz w:val="28"/>
          <w:szCs w:val="28"/>
        </w:rPr>
        <w:t xml:space="preserve">ейте простую воду, а в другой  - </w:t>
      </w:r>
      <w:r w:rsidRPr="00704E8C">
        <w:rPr>
          <w:color w:val="002060"/>
          <w:sz w:val="28"/>
          <w:szCs w:val="28"/>
        </w:rPr>
        <w:t>молоко. Затем опустите в стаканы какие-либо предметы. Молоко имеет цвет, поэтому предметов не будет видно, а в прозрачной воде спрятаться нельзя.</w:t>
      </w:r>
    </w:p>
    <w:p w:rsidR="005B0A02" w:rsidRDefault="00485428" w:rsidP="005B0A02">
      <w:pPr>
        <w:pStyle w:val="a6"/>
        <w:ind w:left="-567"/>
        <w:jc w:val="both"/>
        <w:rPr>
          <w:color w:val="002060"/>
          <w:sz w:val="28"/>
          <w:szCs w:val="28"/>
        </w:rPr>
      </w:pPr>
      <w:r w:rsidRPr="005B0A02">
        <w:rPr>
          <w:i/>
          <w:color w:val="002060"/>
          <w:sz w:val="28"/>
          <w:szCs w:val="28"/>
        </w:rPr>
        <w:t>У воды нет запаха.</w:t>
      </w:r>
      <w:r w:rsidRPr="005B0A02">
        <w:rPr>
          <w:color w:val="002060"/>
          <w:sz w:val="28"/>
          <w:szCs w:val="28"/>
        </w:rPr>
        <w:t xml:space="preserve"> Предложите крохе сравнить, как пахнут различные жидкости (вода, сок, подсолнечное масло и так далее). </w:t>
      </w:r>
    </w:p>
    <w:p w:rsidR="00EA46CD" w:rsidRPr="005B0A02" w:rsidRDefault="00485428" w:rsidP="005B0A02">
      <w:pPr>
        <w:pStyle w:val="a6"/>
        <w:ind w:left="-567"/>
        <w:jc w:val="both"/>
        <w:rPr>
          <w:color w:val="002060"/>
          <w:sz w:val="28"/>
          <w:szCs w:val="28"/>
        </w:rPr>
      </w:pPr>
      <w:r w:rsidRPr="005B0A02">
        <w:rPr>
          <w:i/>
          <w:color w:val="002060"/>
          <w:sz w:val="28"/>
          <w:szCs w:val="28"/>
        </w:rPr>
        <w:t>У воды нет вкуса.</w:t>
      </w:r>
      <w:r w:rsidRPr="005B0A02">
        <w:rPr>
          <w:color w:val="002060"/>
          <w:sz w:val="28"/>
          <w:szCs w:val="28"/>
        </w:rPr>
        <w:t xml:space="preserve"> Точно так же, как и в предыдущем опыте, вместе с ребенком сравните вкус нескольких напитков.</w:t>
      </w:r>
    </w:p>
    <w:p w:rsidR="005B0A02" w:rsidRDefault="00485428" w:rsidP="005B0A02">
      <w:pPr>
        <w:jc w:val="both"/>
        <w:rPr>
          <w:color w:val="002060"/>
          <w:sz w:val="28"/>
          <w:szCs w:val="28"/>
        </w:rPr>
      </w:pPr>
      <w:r w:rsidRPr="005B0A02">
        <w:rPr>
          <w:color w:val="002060"/>
          <w:sz w:val="28"/>
          <w:szCs w:val="28"/>
        </w:rPr>
        <w:lastRenderedPageBreak/>
        <w:t xml:space="preserve"> </w:t>
      </w:r>
      <w:r w:rsidRPr="005B0A02">
        <w:rPr>
          <w:i/>
          <w:color w:val="002060"/>
          <w:sz w:val="28"/>
          <w:szCs w:val="28"/>
        </w:rPr>
        <w:t>У воды нет формы.</w:t>
      </w:r>
      <w:r w:rsidRPr="005B0A02">
        <w:rPr>
          <w:color w:val="002060"/>
          <w:sz w:val="28"/>
          <w:szCs w:val="28"/>
        </w:rPr>
        <w:t xml:space="preserve"> Наливая одно и то же количество воды в различные сосуды (стакан, тарелка, ваза), малыш поймет, что жидкость не имеет постоянной формы. </w:t>
      </w:r>
    </w:p>
    <w:p w:rsidR="005B0A02" w:rsidRDefault="00485428" w:rsidP="005B0A02">
      <w:pPr>
        <w:jc w:val="both"/>
        <w:rPr>
          <w:color w:val="002060"/>
          <w:sz w:val="28"/>
          <w:szCs w:val="28"/>
        </w:rPr>
      </w:pPr>
      <w:r w:rsidRPr="005B0A02">
        <w:rPr>
          <w:i/>
          <w:color w:val="002060"/>
          <w:sz w:val="28"/>
          <w:szCs w:val="28"/>
        </w:rPr>
        <w:t>Температура воды может быть различной.</w:t>
      </w:r>
      <w:r w:rsidRPr="005B0A02">
        <w:rPr>
          <w:color w:val="002060"/>
          <w:sz w:val="28"/>
          <w:szCs w:val="28"/>
        </w:rPr>
        <w:t xml:space="preserve"> Предложите ребенку сравнить свои ощущения при прикосновении к холодной и горячей воде. </w:t>
      </w:r>
    </w:p>
    <w:p w:rsidR="00485428" w:rsidRPr="005B0A02" w:rsidRDefault="00485428" w:rsidP="005B0A02">
      <w:pPr>
        <w:jc w:val="both"/>
        <w:rPr>
          <w:color w:val="002060"/>
          <w:sz w:val="28"/>
          <w:szCs w:val="28"/>
        </w:rPr>
      </w:pPr>
      <w:r w:rsidRPr="005B0A02">
        <w:rPr>
          <w:i/>
          <w:color w:val="002060"/>
          <w:sz w:val="28"/>
          <w:szCs w:val="28"/>
        </w:rPr>
        <w:t xml:space="preserve">Лед </w:t>
      </w:r>
      <w:r w:rsidR="00EA46CD" w:rsidRPr="005B0A02">
        <w:rPr>
          <w:i/>
          <w:color w:val="002060"/>
          <w:sz w:val="28"/>
          <w:szCs w:val="28"/>
        </w:rPr>
        <w:t xml:space="preserve">и пар - </w:t>
      </w:r>
      <w:r w:rsidRPr="005B0A02">
        <w:rPr>
          <w:i/>
          <w:color w:val="002060"/>
          <w:sz w:val="28"/>
          <w:szCs w:val="28"/>
        </w:rPr>
        <w:t>это тоже вода.</w:t>
      </w:r>
      <w:r w:rsidRPr="005B0A02">
        <w:rPr>
          <w:color w:val="002060"/>
          <w:sz w:val="28"/>
          <w:szCs w:val="28"/>
        </w:rPr>
        <w:t xml:space="preserve"> Вместе с малышом понаблюдайте, как пар выходит из кипящего чайника, как тает лед, как замерзает вода в холодильнике.</w:t>
      </w:r>
    </w:p>
    <w:p w:rsidR="00485428" w:rsidRDefault="00485428" w:rsidP="009D52C4">
      <w:pPr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648325" cy="3171825"/>
            <wp:effectExtent l="19050" t="0" r="9525" b="0"/>
            <wp:docPr id="7" name="Рисунок 7" descr="Простые опыты и эксперименты с водой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стые опыты и эксперименты с водой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41734" w:rsidRDefault="00EA46CD" w:rsidP="00041734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>
        <w:rPr>
          <w:b/>
          <w:sz w:val="28"/>
          <w:szCs w:val="28"/>
        </w:rPr>
        <w:t>«Тонет -</w:t>
      </w:r>
      <w:r w:rsidR="00485428" w:rsidRPr="00EA46CD">
        <w:rPr>
          <w:b/>
          <w:sz w:val="28"/>
          <w:szCs w:val="28"/>
        </w:rPr>
        <w:t xml:space="preserve"> не тонет».</w:t>
      </w:r>
      <w:r w:rsidR="00485428" w:rsidRPr="00EA46CD">
        <w:rPr>
          <w:sz w:val="28"/>
          <w:szCs w:val="28"/>
        </w:rPr>
        <w:t xml:space="preserve"> </w:t>
      </w:r>
      <w:proofErr w:type="gramStart"/>
      <w:r w:rsidR="00485428" w:rsidRPr="00041734">
        <w:rPr>
          <w:color w:val="002060"/>
          <w:sz w:val="28"/>
          <w:szCs w:val="28"/>
        </w:rPr>
        <w:t>Используя предметы из различных материалов (дерево, металл, бумага, резина, пластик), можно проверить,</w:t>
      </w:r>
      <w:r w:rsidR="00041734">
        <w:rPr>
          <w:color w:val="002060"/>
          <w:sz w:val="28"/>
          <w:szCs w:val="28"/>
        </w:rPr>
        <w:t xml:space="preserve"> какие из них утонут, а какие - </w:t>
      </w:r>
      <w:r w:rsidR="00485428" w:rsidRPr="00041734">
        <w:rPr>
          <w:color w:val="002060"/>
          <w:sz w:val="28"/>
          <w:szCs w:val="28"/>
        </w:rPr>
        <w:t>нет.</w:t>
      </w:r>
      <w:proofErr w:type="gramEnd"/>
    </w:p>
    <w:p w:rsidR="00041734" w:rsidRDefault="00485428" w:rsidP="00041734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041734">
        <w:rPr>
          <w:color w:val="002060"/>
          <w:sz w:val="28"/>
          <w:szCs w:val="28"/>
        </w:rPr>
        <w:t xml:space="preserve"> </w:t>
      </w:r>
      <w:r w:rsidRPr="00041734">
        <w:rPr>
          <w:b/>
          <w:color w:val="002060"/>
          <w:sz w:val="28"/>
          <w:szCs w:val="28"/>
        </w:rPr>
        <w:t>«Что защищает от дождя?».</w:t>
      </w:r>
      <w:r w:rsidRPr="00041734">
        <w:rPr>
          <w:color w:val="002060"/>
          <w:sz w:val="28"/>
          <w:szCs w:val="28"/>
        </w:rPr>
        <w:t xml:space="preserve"> Представьте с малышом ситуацию, что вы попали под дождь, но зонтика у вас не оказалось. Зато есть другие предметы: целлофановый пакет, кусочек ткани, фольга, бумага, картон. Медленно поливая каждый из материалов водой, ребенок сможет сделать вывод о том, что промокает, а что отталкивает воду. </w:t>
      </w:r>
    </w:p>
    <w:p w:rsidR="00041734" w:rsidRDefault="00485428" w:rsidP="00041734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041734">
        <w:rPr>
          <w:b/>
          <w:color w:val="002060"/>
          <w:sz w:val="28"/>
          <w:szCs w:val="28"/>
        </w:rPr>
        <w:t>«Распускающийся цветок».</w:t>
      </w:r>
      <w:r w:rsidRPr="00041734">
        <w:rPr>
          <w:color w:val="002060"/>
          <w:sz w:val="28"/>
          <w:szCs w:val="28"/>
        </w:rPr>
        <w:t xml:space="preserve"> Вырежьте из цветной бумаги несколько цветов с продолговатыми лепестками. Затем согните их или закрутите при помощи карандаша к центру. Если бросить цветы в воду, то бутоны в скором времени раскроются, так как намокшая бумага становится тяжелее. С помощью этого опыта можно показать малышу, что растениям для жизни нужна вода. «Корабли из льдинок». Залейте воду в формы для льда, и положите в каждую из </w:t>
      </w:r>
      <w:r w:rsidRPr="00041734">
        <w:rPr>
          <w:color w:val="002060"/>
          <w:sz w:val="28"/>
          <w:szCs w:val="28"/>
        </w:rPr>
        <w:lastRenderedPageBreak/>
        <w:t xml:space="preserve">них зубочистку или небольшой кусочек </w:t>
      </w:r>
      <w:proofErr w:type="spellStart"/>
      <w:r w:rsidRPr="00041734">
        <w:rPr>
          <w:color w:val="002060"/>
          <w:sz w:val="28"/>
          <w:szCs w:val="28"/>
        </w:rPr>
        <w:t>коктейльной</w:t>
      </w:r>
      <w:proofErr w:type="spellEnd"/>
      <w:r w:rsidRPr="00041734">
        <w:rPr>
          <w:color w:val="002060"/>
          <w:sz w:val="28"/>
          <w:szCs w:val="28"/>
        </w:rPr>
        <w:t xml:space="preserve"> трубочки. После того, как льдинки будут готовы, прикрепите к ним паруса из бумаги и смело отправляйте в плавание. Ребенок может подуть на паруса, чтобы корабли начали двигаться. Этот эксперимент познакомит ребенка со свойствами льда и воздуха. </w:t>
      </w:r>
    </w:p>
    <w:p w:rsidR="00485428" w:rsidRDefault="00485428" w:rsidP="00041734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041734">
        <w:rPr>
          <w:b/>
          <w:color w:val="002060"/>
          <w:sz w:val="28"/>
          <w:szCs w:val="28"/>
        </w:rPr>
        <w:t>Лавовая лампа.</w:t>
      </w:r>
      <w:r w:rsidRPr="00041734">
        <w:rPr>
          <w:color w:val="002060"/>
          <w:sz w:val="28"/>
          <w:szCs w:val="28"/>
        </w:rPr>
        <w:t xml:space="preserve"> Для эксперимента вам понадобится небольшая стеклянная банка, растительной масло, вода, пищевой краситель, соль. Емкость необходимо на 2/3 заполнить водой, а на 1/3 – маслом. Обратите внимание ребенка на то, что масло легче воды, поэтому оно не тонет и не смешивается с водой. Затем нужно добавить в банку немного пищевого красителя и ложку соли. Кристаллы соли заставляют масло опускаться на дно, а после растворения соли – подниматься к поверхности. Благодаря этому вы можете наблюдать причудливое движение пузырьков масла в воде. </w:t>
      </w:r>
    </w:p>
    <w:p w:rsidR="00041734" w:rsidRDefault="00041734" w:rsidP="00041734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041734">
        <w:rPr>
          <w:b/>
          <w:color w:val="002060"/>
          <w:sz w:val="28"/>
          <w:szCs w:val="28"/>
        </w:rPr>
        <w:t>«Смешиваем краску».</w:t>
      </w:r>
      <w:r w:rsidRPr="00041734">
        <w:rPr>
          <w:color w:val="002060"/>
          <w:sz w:val="28"/>
          <w:szCs w:val="28"/>
        </w:rPr>
        <w:t xml:space="preserve"> Этот эксперимент позволит изучить цветовую палитру и принесет массу положительных эмоций Вашему крохе. С</w:t>
      </w:r>
      <w:r w:rsidRPr="00041734">
        <w:rPr>
          <w:b/>
          <w:color w:val="002060"/>
          <w:sz w:val="28"/>
          <w:szCs w:val="28"/>
        </w:rPr>
        <w:t xml:space="preserve"> </w:t>
      </w:r>
      <w:r w:rsidRPr="00041734">
        <w:rPr>
          <w:color w:val="002060"/>
          <w:sz w:val="28"/>
          <w:szCs w:val="28"/>
        </w:rPr>
        <w:t>помощью гуаши</w:t>
      </w:r>
      <w:r w:rsidRPr="00041734">
        <w:rPr>
          <w:b/>
          <w:color w:val="002060"/>
          <w:sz w:val="28"/>
          <w:szCs w:val="28"/>
        </w:rPr>
        <w:t xml:space="preserve"> </w:t>
      </w:r>
      <w:r w:rsidRPr="00041734">
        <w:rPr>
          <w:color w:val="002060"/>
          <w:sz w:val="28"/>
          <w:szCs w:val="28"/>
        </w:rPr>
        <w:t>окрасьте воду в нескольких стаканчиках, а затем</w:t>
      </w:r>
      <w:r w:rsidRPr="00041734">
        <w:rPr>
          <w:b/>
          <w:color w:val="002060"/>
          <w:sz w:val="28"/>
          <w:szCs w:val="28"/>
        </w:rPr>
        <w:t xml:space="preserve"> </w:t>
      </w:r>
      <w:r w:rsidRPr="00041734">
        <w:rPr>
          <w:color w:val="002060"/>
          <w:sz w:val="28"/>
          <w:szCs w:val="28"/>
        </w:rPr>
        <w:t xml:space="preserve">предложите ребенку смешать несколько цветов и посмотреть, что получится. </w:t>
      </w:r>
    </w:p>
    <w:p w:rsidR="005B0A02" w:rsidRDefault="00041734" w:rsidP="005B0A02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041734">
        <w:rPr>
          <w:b/>
          <w:color w:val="002060"/>
          <w:sz w:val="28"/>
          <w:szCs w:val="28"/>
        </w:rPr>
        <w:t>«Вода бежит по дорожкам».</w:t>
      </w:r>
      <w:r w:rsidRPr="00041734">
        <w:rPr>
          <w:color w:val="002060"/>
          <w:sz w:val="28"/>
          <w:szCs w:val="28"/>
        </w:rPr>
        <w:t xml:space="preserve"> Для опыта вам понадобится три прозрачных стакана, пищевые красители и две салфетки (марлевые бинты). В два стакана налейте воду и добавьте в нее пищевой краситель (например, в один стакан -  желтый, в другой - красный), а третий стакан оставьте пустым. Сложенные в несколько раз салфетки или полоски марли нужно поместить в стаканы таким образом, чтобы один концом они оказались на несколько сантиметров в воде, а другим в пустом стакане. В результате вода по дорожкам из салфеток будет перетекать в пустой стакан и там смешиваться. В нашем случае получится оранжевый цвет.</w:t>
      </w:r>
    </w:p>
    <w:p w:rsidR="005B0A02" w:rsidRDefault="005B0A02" w:rsidP="005B0A02">
      <w:pPr>
        <w:pStyle w:val="a6"/>
        <w:numPr>
          <w:ilvl w:val="0"/>
          <w:numId w:val="5"/>
        </w:numPr>
        <w:ind w:left="-567" w:firstLine="927"/>
        <w:jc w:val="both"/>
        <w:rPr>
          <w:color w:val="002060"/>
          <w:sz w:val="28"/>
          <w:szCs w:val="28"/>
        </w:rPr>
      </w:pPr>
      <w:r w:rsidRPr="005B0A02">
        <w:rPr>
          <w:b/>
          <w:color w:val="002060"/>
          <w:sz w:val="28"/>
          <w:szCs w:val="28"/>
        </w:rPr>
        <w:t xml:space="preserve"> «Крашеные цветы».</w:t>
      </w:r>
      <w:r w:rsidRPr="005B0A02">
        <w:rPr>
          <w:color w:val="002060"/>
          <w:sz w:val="28"/>
          <w:szCs w:val="28"/>
        </w:rPr>
        <w:t xml:space="preserve"> Для этого опыта лучше всего подойдут белые цветы или листья салата. Поставьте срезанный цветок в воду и добавьте в нее пищевой краситель. Через некоторые время можно будет увидеть, как лепестки окрасятся. Также можно попробовать разрезать стебель вдоль на несколько частей, а потом каждую из них поместить в воду разного цвета. Тогда ваш цветок получится еще эффектнее! Этот эксперимент доказывает, что растение «пьет воду».</w:t>
      </w:r>
    </w:p>
    <w:p w:rsidR="005B0A02" w:rsidRDefault="005B0A02" w:rsidP="005B0A02">
      <w:pPr>
        <w:pStyle w:val="a6"/>
        <w:ind w:left="360"/>
        <w:jc w:val="both"/>
        <w:rPr>
          <w:color w:val="002060"/>
          <w:sz w:val="28"/>
          <w:szCs w:val="28"/>
        </w:rPr>
      </w:pPr>
    </w:p>
    <w:p w:rsidR="005B0A02" w:rsidRPr="005B0A02" w:rsidRDefault="005B0A02" w:rsidP="005B0A02">
      <w:pPr>
        <w:pStyle w:val="a6"/>
        <w:numPr>
          <w:ilvl w:val="0"/>
          <w:numId w:val="18"/>
        </w:numPr>
        <w:ind w:left="-567" w:firstLine="360"/>
        <w:jc w:val="both"/>
        <w:rPr>
          <w:color w:val="002060"/>
          <w:sz w:val="28"/>
          <w:szCs w:val="28"/>
        </w:rPr>
      </w:pPr>
      <w:r w:rsidRPr="005B0A02">
        <w:rPr>
          <w:b/>
          <w:color w:val="002060"/>
          <w:sz w:val="28"/>
          <w:szCs w:val="28"/>
        </w:rPr>
        <w:t>Постарайтесь организовать опыт таким образом, чтобы ребенок принимал в нем активное участие. Если у малыша есть желание, позвольте ему придумать собственный эксперимент и помогите в его реализации.</w:t>
      </w:r>
    </w:p>
    <w:p w:rsidR="005B0A02" w:rsidRPr="009D52C4" w:rsidRDefault="005B0A02" w:rsidP="005B0A02">
      <w:pPr>
        <w:pStyle w:val="a6"/>
        <w:ind w:left="-207"/>
        <w:jc w:val="both"/>
        <w:rPr>
          <w:b/>
          <w:color w:val="002060"/>
          <w:sz w:val="28"/>
          <w:szCs w:val="28"/>
        </w:rPr>
      </w:pPr>
    </w:p>
    <w:p w:rsidR="00485428" w:rsidRPr="00041734" w:rsidRDefault="009D52C4" w:rsidP="00041734">
      <w:pPr>
        <w:ind w:left="-567" w:firstLine="567"/>
        <w:jc w:val="both"/>
        <w:rPr>
          <w:color w:val="002060"/>
          <w:sz w:val="28"/>
          <w:szCs w:val="28"/>
        </w:rPr>
      </w:pPr>
      <w:r w:rsidRPr="009D52C4">
        <w:rPr>
          <w:color w:val="002060"/>
          <w:sz w:val="28"/>
          <w:szCs w:val="28"/>
        </w:rPr>
        <w:lastRenderedPageBreak/>
        <w:drawing>
          <wp:inline distT="0" distB="0" distL="0" distR="0">
            <wp:extent cx="5181600" cy="3019425"/>
            <wp:effectExtent l="171450" t="133350" r="361950" b="314325"/>
            <wp:docPr id="12" name="Рисунок 10" descr="Лавовая лам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авовая ламп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496" cy="30222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2C4" w:rsidRDefault="005B0A02" w:rsidP="009D52C4">
      <w:pPr>
        <w:jc w:val="center"/>
        <w:rPr>
          <w:b/>
          <w:color w:val="002060"/>
          <w:sz w:val="28"/>
          <w:szCs w:val="28"/>
        </w:rPr>
      </w:pPr>
      <w:r w:rsidRPr="009D52C4">
        <w:rPr>
          <w:sz w:val="28"/>
          <w:szCs w:val="28"/>
        </w:rPr>
        <w:drawing>
          <wp:inline distT="0" distB="0" distL="0" distR="0">
            <wp:extent cx="5086350" cy="2962275"/>
            <wp:effectExtent l="171450" t="133350" r="361950" b="314325"/>
            <wp:docPr id="14" name="Рисунок 13" descr="Крашеные цве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рашеные цветы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D52C4" w:rsidRDefault="009D52C4" w:rsidP="00485428">
      <w:pPr>
        <w:jc w:val="both"/>
        <w:rPr>
          <w:sz w:val="28"/>
          <w:szCs w:val="28"/>
        </w:rPr>
      </w:pPr>
    </w:p>
    <w:p w:rsidR="009D52C4" w:rsidRPr="00041734" w:rsidRDefault="009D52C4" w:rsidP="009D52C4">
      <w:pPr>
        <w:ind w:left="-567" w:firstLine="567"/>
        <w:jc w:val="both"/>
        <w:rPr>
          <w:color w:val="002060"/>
          <w:sz w:val="28"/>
          <w:szCs w:val="28"/>
        </w:rPr>
      </w:pPr>
      <w:r w:rsidRPr="00041734">
        <w:rPr>
          <w:color w:val="002060"/>
          <w:sz w:val="28"/>
          <w:szCs w:val="28"/>
        </w:rPr>
        <w:t xml:space="preserve">Игры и опыты с водой не оставят равнодушным ни одного малыша. Они не сложны в организации и приносят большую пользу крохе. Ребенок учится наблюдать, быть внимательным и терпеливым, активно развивается мелкая моторика, восприятие, мышление. Кроме этого вода снимает эмоциональное напряжение и успокаивает детей. </w:t>
      </w:r>
    </w:p>
    <w:p w:rsidR="00696C2B" w:rsidRDefault="00696C2B" w:rsidP="00485428">
      <w:pPr>
        <w:jc w:val="both"/>
        <w:rPr>
          <w:sz w:val="28"/>
          <w:szCs w:val="28"/>
        </w:rPr>
      </w:pPr>
    </w:p>
    <w:sectPr w:rsidR="00696C2B" w:rsidSect="00640029">
      <w:pgSz w:w="11906" w:h="16838"/>
      <w:pgMar w:top="1134" w:right="850" w:bottom="1134" w:left="1701" w:header="708" w:footer="708" w:gutter="0"/>
      <w:pgBorders w:offsetFrom="page">
        <w:top w:val="double" w:sz="6" w:space="24" w:color="auto" w:shadow="1"/>
        <w:left w:val="double" w:sz="6" w:space="24" w:color="auto" w:shadow="1"/>
        <w:bottom w:val="double" w:sz="6" w:space="24" w:color="auto" w:shadow="1"/>
        <w:right w:val="double" w:sz="6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23F2"/>
    <w:multiLevelType w:val="hybridMultilevel"/>
    <w:tmpl w:val="8B26AF4A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7B310A2"/>
    <w:multiLevelType w:val="hybridMultilevel"/>
    <w:tmpl w:val="B07AC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3939A7"/>
    <w:multiLevelType w:val="hybridMultilevel"/>
    <w:tmpl w:val="01927E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854F0"/>
    <w:multiLevelType w:val="hybridMultilevel"/>
    <w:tmpl w:val="9F867F84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22F13917"/>
    <w:multiLevelType w:val="hybridMultilevel"/>
    <w:tmpl w:val="DD08092C"/>
    <w:lvl w:ilvl="0" w:tplc="04190005">
      <w:start w:val="1"/>
      <w:numFmt w:val="bullet"/>
      <w:lvlText w:val=""/>
      <w:lvlJc w:val="left"/>
      <w:pPr>
        <w:ind w:left="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</w:abstractNum>
  <w:abstractNum w:abstractNumId="5">
    <w:nsid w:val="23DA1ECF"/>
    <w:multiLevelType w:val="hybridMultilevel"/>
    <w:tmpl w:val="7A826D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C84D30"/>
    <w:multiLevelType w:val="hybridMultilevel"/>
    <w:tmpl w:val="F9A273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4849A5"/>
    <w:multiLevelType w:val="hybridMultilevel"/>
    <w:tmpl w:val="042C802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>
    <w:nsid w:val="3E260256"/>
    <w:multiLevelType w:val="hybridMultilevel"/>
    <w:tmpl w:val="BB6A5A9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44117FC8"/>
    <w:multiLevelType w:val="hybridMultilevel"/>
    <w:tmpl w:val="BF7A39D8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>
    <w:nsid w:val="4B217D57"/>
    <w:multiLevelType w:val="hybridMultilevel"/>
    <w:tmpl w:val="A094E0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D31F20"/>
    <w:multiLevelType w:val="hybridMultilevel"/>
    <w:tmpl w:val="A00A246A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>
    <w:nsid w:val="54DE7D63"/>
    <w:multiLevelType w:val="hybridMultilevel"/>
    <w:tmpl w:val="28769AE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3">
    <w:nsid w:val="56501276"/>
    <w:multiLevelType w:val="hybridMultilevel"/>
    <w:tmpl w:val="D3A895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324ED2"/>
    <w:multiLevelType w:val="hybridMultilevel"/>
    <w:tmpl w:val="14240ED0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>
    <w:nsid w:val="601E327F"/>
    <w:multiLevelType w:val="hybridMultilevel"/>
    <w:tmpl w:val="ECEA8932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6EE760D1"/>
    <w:multiLevelType w:val="hybridMultilevel"/>
    <w:tmpl w:val="08A85A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43F546E"/>
    <w:multiLevelType w:val="hybridMultilevel"/>
    <w:tmpl w:val="ABA692E8"/>
    <w:lvl w:ilvl="0" w:tplc="04190005">
      <w:start w:val="1"/>
      <w:numFmt w:val="bullet"/>
      <w:lvlText w:val="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6"/>
  </w:num>
  <w:num w:numId="5">
    <w:abstractNumId w:val="13"/>
  </w:num>
  <w:num w:numId="6">
    <w:abstractNumId w:val="15"/>
  </w:num>
  <w:num w:numId="7">
    <w:abstractNumId w:val="5"/>
  </w:num>
  <w:num w:numId="8">
    <w:abstractNumId w:val="12"/>
  </w:num>
  <w:num w:numId="9">
    <w:abstractNumId w:val="7"/>
  </w:num>
  <w:num w:numId="10">
    <w:abstractNumId w:val="8"/>
  </w:num>
  <w:num w:numId="11">
    <w:abstractNumId w:val="0"/>
  </w:num>
  <w:num w:numId="12">
    <w:abstractNumId w:val="9"/>
  </w:num>
  <w:num w:numId="13">
    <w:abstractNumId w:val="3"/>
  </w:num>
  <w:num w:numId="14">
    <w:abstractNumId w:val="2"/>
  </w:num>
  <w:num w:numId="15">
    <w:abstractNumId w:val="16"/>
  </w:num>
  <w:num w:numId="16">
    <w:abstractNumId w:val="14"/>
  </w:num>
  <w:num w:numId="17">
    <w:abstractNumId w:val="17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69CA"/>
    <w:rsid w:val="00041734"/>
    <w:rsid w:val="00485428"/>
    <w:rsid w:val="00524BAC"/>
    <w:rsid w:val="005B0A02"/>
    <w:rsid w:val="00640029"/>
    <w:rsid w:val="00696C2B"/>
    <w:rsid w:val="00704E8C"/>
    <w:rsid w:val="00792154"/>
    <w:rsid w:val="009D52C4"/>
    <w:rsid w:val="00CC6D94"/>
    <w:rsid w:val="00E169CA"/>
    <w:rsid w:val="00EA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69C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5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42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A4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3C862-1506-4E25-866E-71AF26825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2023-08-11T18:37:00Z</dcterms:created>
  <dcterms:modified xsi:type="dcterms:W3CDTF">2023-08-11T20:32:00Z</dcterms:modified>
</cp:coreProperties>
</file>